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A71" w:rsidRDefault="00F46A71" w:rsidP="00F46A71">
      <w:pPr>
        <w:pStyle w:val="Titolo2"/>
        <w:jc w:val="center"/>
        <w:rPr>
          <w:sz w:val="32"/>
        </w:rPr>
      </w:pPr>
      <w:r>
        <w:rPr>
          <w:sz w:val="32"/>
        </w:rPr>
        <w:t>LICEO CLASSICO STATALE “L. ARIOSTO”</w:t>
      </w:r>
    </w:p>
    <w:p w:rsidR="00F46A71" w:rsidRDefault="00F46A71" w:rsidP="00F46A71">
      <w:pPr>
        <w:pStyle w:val="Titolo2"/>
        <w:jc w:val="center"/>
        <w:rPr>
          <w:sz w:val="32"/>
        </w:rPr>
      </w:pPr>
      <w:r>
        <w:rPr>
          <w:sz w:val="32"/>
        </w:rPr>
        <w:t>FERRARA</w:t>
      </w:r>
    </w:p>
    <w:p w:rsidR="00F46A71" w:rsidRDefault="00F46A71" w:rsidP="00F46A71">
      <w:pPr>
        <w:jc w:val="both"/>
      </w:pPr>
    </w:p>
    <w:p w:rsidR="00F46A71" w:rsidRDefault="00F46A71" w:rsidP="00F46A71">
      <w:pPr>
        <w:pStyle w:val="Titolo2"/>
        <w:jc w:val="center"/>
        <w:rPr>
          <w:sz w:val="32"/>
        </w:rPr>
      </w:pPr>
      <w:r>
        <w:rPr>
          <w:sz w:val="32"/>
        </w:rPr>
        <w:t>Piano di lavoro di biologia</w:t>
      </w:r>
    </w:p>
    <w:p w:rsidR="00F46A71" w:rsidRDefault="00F46A71" w:rsidP="00F46A71">
      <w:pPr>
        <w:jc w:val="both"/>
      </w:pPr>
    </w:p>
    <w:p w:rsidR="00F46A71" w:rsidRDefault="000A6CCF" w:rsidP="00F46A71">
      <w:pPr>
        <w:jc w:val="both"/>
      </w:pPr>
      <w:r>
        <w:t>Anno scolastico 2010\2011</w:t>
      </w:r>
      <w:r w:rsidR="00F46A71">
        <w:tab/>
      </w:r>
      <w:r w:rsidR="00F46A71">
        <w:tab/>
      </w:r>
      <w:r w:rsidR="00F46A71">
        <w:tab/>
      </w:r>
      <w:r w:rsidR="00F46A71">
        <w:tab/>
      </w:r>
      <w:r w:rsidR="00F46A71">
        <w:tab/>
      </w:r>
      <w:r w:rsidR="00F46A71">
        <w:tab/>
      </w:r>
      <w:r w:rsidR="00F46A71">
        <w:tab/>
        <w:t>Prof. Cristina Carrà</w:t>
      </w:r>
    </w:p>
    <w:p w:rsidR="00F46A71" w:rsidRDefault="00F46A71" w:rsidP="00F46A71"/>
    <w:p w:rsidR="00F46A71" w:rsidRDefault="000A6CCF" w:rsidP="00F46A71">
      <w:r>
        <w:t>Classe 2 S</w:t>
      </w:r>
    </w:p>
    <w:p w:rsidR="00F46A71" w:rsidRDefault="00F46A71" w:rsidP="00F46A71"/>
    <w:p w:rsidR="00F46A71" w:rsidRDefault="00F46A71" w:rsidP="00F46A71">
      <w:pPr>
        <w:rPr>
          <w:u w:val="single"/>
        </w:rPr>
      </w:pPr>
      <w:r>
        <w:rPr>
          <w:u w:val="single"/>
        </w:rPr>
        <w:t>PROFILO DELLA CLASSE</w:t>
      </w:r>
    </w:p>
    <w:p w:rsidR="00F46A71" w:rsidRDefault="00F46A71" w:rsidP="00F46A71">
      <w:pPr>
        <w:jc w:val="both"/>
      </w:pPr>
      <w:r>
        <w:t>La classe pur essendo formata da pochi elementi si presenta ancora molto eterogenea; a fianco ad un gruppo molto motivato e partecipe, si sono alcuni ragazzi che devono essere costantemente stimolati ad effettuare interventi personali ed altri ancora che non portano ancora il materiale e non effettuano le consegne nei tempi previsti.</w:t>
      </w:r>
    </w:p>
    <w:p w:rsidR="00F46A71" w:rsidRDefault="00F46A71" w:rsidP="00F46A71">
      <w:pPr>
        <w:jc w:val="both"/>
      </w:pPr>
    </w:p>
    <w:p w:rsidR="00F46A71" w:rsidRDefault="00F46A71" w:rsidP="00F46A71">
      <w:pPr>
        <w:jc w:val="both"/>
        <w:rPr>
          <w:u w:val="single"/>
        </w:rPr>
      </w:pPr>
      <w:r>
        <w:rPr>
          <w:u w:val="single"/>
        </w:rPr>
        <w:t>OBIETTIVO GENERALE PER LO STUDIO DELLE SCIENZE PER IL BIENNIO</w:t>
      </w:r>
    </w:p>
    <w:p w:rsidR="00F46A71" w:rsidRDefault="00F46A71" w:rsidP="00F46A71">
      <w:pPr>
        <w:jc w:val="both"/>
      </w:pPr>
      <w:r>
        <w:t>Rendere gli allievi consapevoli dell’importanza del metodo scientifico per ottenere informazioni attendibili.</w:t>
      </w:r>
    </w:p>
    <w:p w:rsidR="00F46A71" w:rsidRDefault="00F46A71" w:rsidP="00F46A71">
      <w:pPr>
        <w:jc w:val="both"/>
      </w:pPr>
      <w:r>
        <w:t>Comprendere ed utilizzare in modo appropriato il lessico scientifico.</w:t>
      </w:r>
    </w:p>
    <w:p w:rsidR="00F46A71" w:rsidRDefault="00F46A71" w:rsidP="00F46A71">
      <w:pPr>
        <w:jc w:val="both"/>
      </w:pPr>
      <w:r>
        <w:t>Osservare e raccogliere dati, elementi di un fenomeno, per produrre una relativa classificazione, sulla base di analogia e differenze.</w:t>
      </w:r>
    </w:p>
    <w:p w:rsidR="00F46A71" w:rsidRDefault="00F46A71" w:rsidP="00F46A71">
      <w:pPr>
        <w:jc w:val="both"/>
      </w:pPr>
      <w:r>
        <w:t>Sintetizzare e schematizzare gli elementi del sistema o di un evento.</w:t>
      </w:r>
    </w:p>
    <w:p w:rsidR="00F46A71" w:rsidRDefault="00F46A71" w:rsidP="00F46A71">
      <w:r>
        <w:t>Conoscere i contenuti e saperne applicare principi e leggi.</w:t>
      </w:r>
    </w:p>
    <w:p w:rsidR="00F46A71" w:rsidRDefault="00F46A71" w:rsidP="00F46A71">
      <w:pPr>
        <w:jc w:val="both"/>
      </w:pPr>
    </w:p>
    <w:p w:rsidR="00F46A71" w:rsidRDefault="00F46A71" w:rsidP="00F46A71">
      <w:pPr>
        <w:rPr>
          <w:u w:val="single"/>
        </w:rPr>
      </w:pPr>
      <w:r>
        <w:rPr>
          <w:u w:val="single"/>
        </w:rPr>
        <w:t xml:space="preserve">OBIETTIVI TRANSDISCIPLINARI </w:t>
      </w:r>
    </w:p>
    <w:p w:rsidR="00F46A71" w:rsidRDefault="00F46A71" w:rsidP="00F46A71">
      <w:r>
        <w:t>Si fa riferimento agli obiettivi posti</w:t>
      </w:r>
      <w:r w:rsidR="000A6CCF">
        <w:t xml:space="preserve"> dal consiglio di classe del 20</w:t>
      </w:r>
      <w:r>
        <w:t xml:space="preserve"> settembre</w:t>
      </w:r>
      <w:r w:rsidR="000A6CCF">
        <w:t xml:space="preserve"> 2010</w:t>
      </w:r>
      <w:r>
        <w:t>.</w:t>
      </w:r>
    </w:p>
    <w:p w:rsidR="00F46A71" w:rsidRDefault="00F46A71" w:rsidP="00F46A71">
      <w:pPr>
        <w:jc w:val="both"/>
        <w:rPr>
          <w:u w:val="single"/>
        </w:rPr>
      </w:pPr>
    </w:p>
    <w:p w:rsidR="00F46A71" w:rsidRDefault="00F46A71" w:rsidP="00F46A71">
      <w:pPr>
        <w:rPr>
          <w:sz w:val="26"/>
          <w:u w:val="single"/>
        </w:rPr>
      </w:pPr>
      <w:r>
        <w:rPr>
          <w:u w:val="single"/>
        </w:rPr>
        <w:t>OBIETTIVI DISCIPLINARI</w:t>
      </w:r>
    </w:p>
    <w:p w:rsidR="00F46A71" w:rsidRDefault="00F46A71" w:rsidP="00F46A71">
      <w:pPr>
        <w:numPr>
          <w:ilvl w:val="0"/>
          <w:numId w:val="3"/>
        </w:numPr>
        <w:jc w:val="both"/>
      </w:pPr>
      <w:r>
        <w:t>Conoscere il significato di ecosistema e saper descrivere le relazioni ecologiche all’interno delle comunità con particolare riferimento agli ambienti naturali del territorio ferrarese.</w:t>
      </w:r>
    </w:p>
    <w:p w:rsidR="00F46A71" w:rsidRDefault="00F46A71" w:rsidP="00F46A71">
      <w:pPr>
        <w:numPr>
          <w:ilvl w:val="0"/>
          <w:numId w:val="3"/>
        </w:numPr>
        <w:jc w:val="both"/>
      </w:pPr>
      <w:r>
        <w:t>Conoscere gli attributi del sistema “vita”. Rilevare e descrivere le caratteristiche fondamentali degli esseri viventi. Saper descrivere le principali categorie delle molecole biologiche.</w:t>
      </w:r>
    </w:p>
    <w:p w:rsidR="00F46A71" w:rsidRPr="00E55456" w:rsidRDefault="00F46A71" w:rsidP="00F46A71">
      <w:pPr>
        <w:numPr>
          <w:ilvl w:val="0"/>
          <w:numId w:val="3"/>
        </w:numPr>
        <w:jc w:val="both"/>
        <w:rPr>
          <w:sz w:val="26"/>
          <w:u w:val="single"/>
        </w:rPr>
      </w:pPr>
      <w:r>
        <w:t>Individuare le interazioni tra mondo vivente e non vivente, anche con riferimento all’intervento umano.</w:t>
      </w:r>
    </w:p>
    <w:p w:rsidR="00F46A71" w:rsidRDefault="00F46A71" w:rsidP="00F46A71">
      <w:pPr>
        <w:numPr>
          <w:ilvl w:val="0"/>
          <w:numId w:val="3"/>
        </w:numPr>
        <w:jc w:val="both"/>
        <w:rPr>
          <w:sz w:val="26"/>
          <w:u w:val="single"/>
        </w:rPr>
      </w:pPr>
      <w:r>
        <w:t xml:space="preserve">Saper descrivere le morfologia cellulare distinguendo tra cellula </w:t>
      </w:r>
      <w:proofErr w:type="spellStart"/>
      <w:r>
        <w:t>procariota</w:t>
      </w:r>
      <w:proofErr w:type="spellEnd"/>
      <w:r>
        <w:t xml:space="preserve"> ed </w:t>
      </w:r>
      <w:proofErr w:type="spellStart"/>
      <w:r>
        <w:t>eucariota</w:t>
      </w:r>
      <w:proofErr w:type="spellEnd"/>
      <w:r>
        <w:t xml:space="preserve">, </w:t>
      </w:r>
      <w:proofErr w:type="spellStart"/>
      <w:r>
        <w:t>autrotofa</w:t>
      </w:r>
      <w:proofErr w:type="spellEnd"/>
      <w:r>
        <w:t xml:space="preserve"> ed eterotrofa ed i principali processi biochimici cellulari</w:t>
      </w:r>
    </w:p>
    <w:p w:rsidR="00F46A71" w:rsidRPr="00E55456" w:rsidRDefault="00F46A71" w:rsidP="00F46A71">
      <w:pPr>
        <w:numPr>
          <w:ilvl w:val="0"/>
          <w:numId w:val="3"/>
        </w:numPr>
        <w:jc w:val="both"/>
        <w:rPr>
          <w:sz w:val="26"/>
          <w:u w:val="single"/>
        </w:rPr>
      </w:pPr>
      <w:r>
        <w:t>Saper descrivere le principali tappe della divisione cellulare e della riproduzione sessuata</w:t>
      </w:r>
      <w:r>
        <w:rPr>
          <w:sz w:val="26"/>
          <w:u w:val="single"/>
        </w:rPr>
        <w:t>.</w:t>
      </w:r>
    </w:p>
    <w:p w:rsidR="00F46A71" w:rsidRDefault="00F46A71" w:rsidP="00F46A71">
      <w:pPr>
        <w:jc w:val="both"/>
      </w:pPr>
    </w:p>
    <w:p w:rsidR="00F46A71" w:rsidRDefault="00F46A71" w:rsidP="00F46A71">
      <w:pPr>
        <w:jc w:val="both"/>
      </w:pPr>
      <w:r>
        <w:rPr>
          <w:u w:val="single"/>
        </w:rPr>
        <w:t>CONTENUTI</w:t>
      </w:r>
    </w:p>
    <w:p w:rsidR="00F46A71" w:rsidRDefault="00F46A71" w:rsidP="00F46A71">
      <w:pPr>
        <w:numPr>
          <w:ilvl w:val="0"/>
          <w:numId w:val="2"/>
        </w:numPr>
        <w:jc w:val="both"/>
      </w:pPr>
      <w:r>
        <w:t>La vita - Principali molecole biologiche</w:t>
      </w:r>
    </w:p>
    <w:p w:rsidR="00F46A71" w:rsidRDefault="00F46A71" w:rsidP="00F46A71">
      <w:pPr>
        <w:numPr>
          <w:ilvl w:val="0"/>
          <w:numId w:val="2"/>
        </w:numPr>
        <w:jc w:val="both"/>
      </w:pPr>
      <w:r>
        <w:t>Struttura e fisiologia cellulare</w:t>
      </w:r>
    </w:p>
    <w:p w:rsidR="00F46A71" w:rsidRDefault="00F46A71" w:rsidP="00F46A71">
      <w:pPr>
        <w:numPr>
          <w:ilvl w:val="0"/>
          <w:numId w:val="2"/>
        </w:numPr>
        <w:jc w:val="both"/>
      </w:pPr>
      <w:r>
        <w:t>Divisione cellulare: mitosi e meiosi</w:t>
      </w:r>
    </w:p>
    <w:p w:rsidR="008575FC" w:rsidRDefault="008575FC" w:rsidP="008575FC">
      <w:pPr>
        <w:numPr>
          <w:ilvl w:val="0"/>
          <w:numId w:val="2"/>
        </w:numPr>
        <w:jc w:val="both"/>
      </w:pPr>
      <w:r>
        <w:t>Principi di ecologia: ecosistemi e catena alimentare con particolare riferimento agli ambienti naturali del territorio ferrarese.</w:t>
      </w:r>
    </w:p>
    <w:p w:rsidR="00F46A71" w:rsidRDefault="00F46A71" w:rsidP="00F46A71">
      <w:pPr>
        <w:jc w:val="both"/>
        <w:rPr>
          <w:sz w:val="26"/>
        </w:rPr>
      </w:pPr>
    </w:p>
    <w:p w:rsidR="00F46A71" w:rsidRDefault="00F46A71" w:rsidP="00F46A71">
      <w:pPr>
        <w:jc w:val="both"/>
        <w:rPr>
          <w:sz w:val="26"/>
        </w:rPr>
      </w:pPr>
    </w:p>
    <w:p w:rsidR="00F46A71" w:rsidRDefault="00F46A71" w:rsidP="00F46A71">
      <w:pPr>
        <w:jc w:val="both"/>
        <w:rPr>
          <w:sz w:val="26"/>
        </w:rPr>
      </w:pPr>
    </w:p>
    <w:p w:rsidR="00F46A71" w:rsidRPr="0041209A" w:rsidRDefault="00F46A71" w:rsidP="00F46A71">
      <w:pPr>
        <w:jc w:val="both"/>
        <w:rPr>
          <w:szCs w:val="24"/>
        </w:rPr>
      </w:pPr>
    </w:p>
    <w:p w:rsidR="00F46A71" w:rsidRDefault="00F46A71" w:rsidP="00F46A71">
      <w:pPr>
        <w:rPr>
          <w:u w:val="single"/>
        </w:rPr>
      </w:pPr>
      <w:r>
        <w:rPr>
          <w:u w:val="single"/>
        </w:rPr>
        <w:t xml:space="preserve">METODOLOGIA DIDATTICA </w:t>
      </w:r>
    </w:p>
    <w:p w:rsidR="00F46A71" w:rsidRDefault="00F46A71" w:rsidP="00F46A71">
      <w:pPr>
        <w:jc w:val="both"/>
      </w:pPr>
      <w:r>
        <w:t xml:space="preserve">Riguardo alle metodologie didattiche si fa riferimento alla “Carta dei Servizi </w:t>
      </w:r>
      <w:r w:rsidR="000A6CCF">
        <w:t>del Liceo Ariosto” paragrafo 2.4 pag. 44-47</w:t>
      </w:r>
      <w:r>
        <w:t>.</w:t>
      </w:r>
    </w:p>
    <w:p w:rsidR="00F46A71" w:rsidRDefault="00F46A71" w:rsidP="00F46A71">
      <w:pPr>
        <w:jc w:val="both"/>
      </w:pPr>
      <w:r>
        <w:t>Vengono inoltre precisati i seguenti punti:</w:t>
      </w:r>
    </w:p>
    <w:p w:rsidR="00F46A71" w:rsidRDefault="00F46A71" w:rsidP="00F46A71">
      <w:pPr>
        <w:numPr>
          <w:ilvl w:val="0"/>
          <w:numId w:val="1"/>
        </w:numPr>
        <w:jc w:val="both"/>
      </w:pPr>
      <w:r>
        <w:t>Apprendimento inteso come ricostruzione, piuttosto che assunzione di contenuti</w:t>
      </w:r>
    </w:p>
    <w:p w:rsidR="00F46A71" w:rsidRDefault="00F46A71" w:rsidP="00F46A71">
      <w:pPr>
        <w:numPr>
          <w:ilvl w:val="0"/>
          <w:numId w:val="1"/>
        </w:numPr>
        <w:jc w:val="both"/>
      </w:pPr>
      <w:r>
        <w:t>Ruolo attivo dello studente</w:t>
      </w:r>
    </w:p>
    <w:p w:rsidR="00F46A71" w:rsidRDefault="00F46A71" w:rsidP="00F46A71">
      <w:pPr>
        <w:numPr>
          <w:ilvl w:val="0"/>
          <w:numId w:val="1"/>
        </w:numPr>
        <w:jc w:val="both"/>
      </w:pPr>
      <w:r>
        <w:t>Integrazione interdisciplinari dei saperi</w:t>
      </w:r>
    </w:p>
    <w:p w:rsidR="00F46A71" w:rsidRDefault="00F46A71" w:rsidP="00F46A71">
      <w:pPr>
        <w:numPr>
          <w:ilvl w:val="0"/>
          <w:numId w:val="1"/>
        </w:numPr>
        <w:jc w:val="both"/>
      </w:pPr>
      <w:r>
        <w:t>Introduzione e spiegazione dei contenuti partendo dal testo come strumento guida per la comprensione, mettendo in risalto sia i collegamenti con le altre discipline che l'aspetto storico-sperimentale.</w:t>
      </w:r>
    </w:p>
    <w:p w:rsidR="00F46A71" w:rsidRDefault="00F46A71" w:rsidP="00F46A71">
      <w:pPr>
        <w:numPr>
          <w:ilvl w:val="0"/>
          <w:numId w:val="1"/>
        </w:numPr>
        <w:jc w:val="both"/>
      </w:pPr>
      <w:r>
        <w:t>Uso del laboratorio per le introduzione di semplici esperienze.</w:t>
      </w:r>
    </w:p>
    <w:p w:rsidR="00F46A71" w:rsidRDefault="00F46A71" w:rsidP="00F46A71">
      <w:pPr>
        <w:numPr>
          <w:ilvl w:val="0"/>
          <w:numId w:val="1"/>
        </w:numPr>
        <w:jc w:val="both"/>
      </w:pPr>
      <w:r>
        <w:t xml:space="preserve">Proiezione di documentari, </w:t>
      </w:r>
      <w:proofErr w:type="spellStart"/>
      <w:r>
        <w:t>films</w:t>
      </w:r>
      <w:proofErr w:type="spellEnd"/>
      <w:r>
        <w:t xml:space="preserve"> e diapositive.</w:t>
      </w:r>
    </w:p>
    <w:p w:rsidR="00F46A71" w:rsidRDefault="00F46A71" w:rsidP="00F46A71">
      <w:pPr>
        <w:numPr>
          <w:ilvl w:val="0"/>
          <w:numId w:val="1"/>
        </w:numPr>
        <w:jc w:val="both"/>
      </w:pPr>
      <w:r>
        <w:t>Discussioni collegiali.</w:t>
      </w:r>
    </w:p>
    <w:p w:rsidR="00F46A71" w:rsidRDefault="00F46A71" w:rsidP="00F46A71">
      <w:pPr>
        <w:numPr>
          <w:ilvl w:val="0"/>
          <w:numId w:val="1"/>
        </w:numPr>
        <w:jc w:val="both"/>
      </w:pPr>
      <w:r>
        <w:t>Applicazione dei contenuti (problemi e quesiti) sia come mezzo per rinforzare i principi appresi che per l'autovalutazione.</w:t>
      </w:r>
    </w:p>
    <w:p w:rsidR="00F46A71" w:rsidRDefault="00F46A71" w:rsidP="00F46A71">
      <w:pPr>
        <w:jc w:val="both"/>
      </w:pPr>
    </w:p>
    <w:p w:rsidR="00F46A71" w:rsidRDefault="00F46A71" w:rsidP="00F46A71">
      <w:pPr>
        <w:jc w:val="both"/>
        <w:rPr>
          <w:u w:val="single"/>
        </w:rPr>
      </w:pPr>
      <w:r>
        <w:rPr>
          <w:u w:val="single"/>
        </w:rPr>
        <w:t xml:space="preserve">VERIFICA E CRITERI </w:t>
      </w:r>
      <w:proofErr w:type="spellStart"/>
      <w:r>
        <w:rPr>
          <w:u w:val="single"/>
        </w:rPr>
        <w:t>DI</w:t>
      </w:r>
      <w:proofErr w:type="spellEnd"/>
      <w:r>
        <w:rPr>
          <w:u w:val="single"/>
        </w:rPr>
        <w:t xml:space="preserve"> VALUTAZIONE</w:t>
      </w:r>
    </w:p>
    <w:p w:rsidR="00F46A71" w:rsidRDefault="00F46A71" w:rsidP="00F46A71">
      <w:pPr>
        <w:jc w:val="both"/>
      </w:pPr>
      <w:r>
        <w:t>Riguardo alla valutazione si fa riferimento alla “Carta dei Servizi del Liceo</w:t>
      </w:r>
      <w:r w:rsidR="00C03223">
        <w:t xml:space="preserve"> Ariosto” paragrafo 2.4</w:t>
      </w:r>
      <w:r w:rsidR="000A6CCF">
        <w:t xml:space="preserve"> pag.</w:t>
      </w:r>
      <w:r>
        <w:t>4</w:t>
      </w:r>
      <w:r w:rsidR="000A6CCF">
        <w:t>7-49</w:t>
      </w:r>
      <w:r>
        <w:t xml:space="preserve">. </w:t>
      </w:r>
    </w:p>
    <w:p w:rsidR="00F46A71" w:rsidRDefault="00F46A71" w:rsidP="00F46A71">
      <w:pPr>
        <w:pStyle w:val="Corpodeltesto"/>
        <w:spacing w:line="240" w:lineRule="auto"/>
        <w:jc w:val="both"/>
      </w:pPr>
      <w:r>
        <w:t>Le verifiche scritte e orali sono rivolte al controllo dell’efficacia didattica e dei ritmi di apprendimento individuali e della classe. I risultati saranno espressi attraverso un giudizio articolato sugli obiettivi della prova, a cui farà seguito il voto, per consentire all’alunno di comprendere il livello raggiunto con chiarezza.</w:t>
      </w:r>
    </w:p>
    <w:p w:rsidR="00F46A71" w:rsidRDefault="00F46A71" w:rsidP="00F46A71">
      <w:pPr>
        <w:jc w:val="both"/>
      </w:pPr>
      <w:r>
        <w:t>La verifica verrà effettuata con varie metodologie:</w:t>
      </w:r>
    </w:p>
    <w:p w:rsidR="00F46A71" w:rsidRDefault="00F46A71" w:rsidP="00F46A71">
      <w:pPr>
        <w:jc w:val="both"/>
      </w:pPr>
      <w:r>
        <w:t xml:space="preserve">a) Interrogazione orali, frequenti, non programmate, intese come discussioni aperte anche all'intera classe; elaborati scritti sotto forma di questionari, esercizi, </w:t>
      </w:r>
      <w:proofErr w:type="spellStart"/>
      <w:r>
        <w:t>tests</w:t>
      </w:r>
      <w:proofErr w:type="spellEnd"/>
      <w:r>
        <w:t xml:space="preserve"> per verificare il possesso di determinati contenuti e il grado di raggiungimento degli obiettivi.</w:t>
      </w:r>
    </w:p>
    <w:p w:rsidR="00F46A71" w:rsidRDefault="00F46A71" w:rsidP="00F46A71">
      <w:pPr>
        <w:jc w:val="both"/>
      </w:pPr>
      <w:r>
        <w:t xml:space="preserve">b) Schede e relazioni sul lavoro compiuto in laboratorio per la verifica dell'attività sperimentale. </w:t>
      </w:r>
    </w:p>
    <w:p w:rsidR="00F46A71" w:rsidRDefault="00F46A71" w:rsidP="00F46A71">
      <w:pPr>
        <w:jc w:val="both"/>
      </w:pPr>
      <w:r>
        <w:t>Ogni intervento di verifica, soprattutto scritta, verrà valutata in rapporto al risultato complessivo dell'intera classe. Nella valutazione complessiva, oltre al possesso di determinati contenuti e al grado di raggiungimento degli obiettivi prefissati, saranno considerati l'impegno, la partecipazione, il metodo di lavoro acquisito, la capacità espositiva e di correlazione degli strumenti e la rielaborazione logico-problematica.</w:t>
      </w:r>
    </w:p>
    <w:p w:rsidR="00F46A71" w:rsidRDefault="00F46A71" w:rsidP="00F46A71">
      <w:pPr>
        <w:jc w:val="both"/>
      </w:pPr>
    </w:p>
    <w:p w:rsidR="00F46A71" w:rsidRDefault="00F46A71" w:rsidP="00F46A71">
      <w:pPr>
        <w:jc w:val="both"/>
      </w:pPr>
    </w:p>
    <w:p w:rsidR="00F46A71" w:rsidRDefault="000A6CCF" w:rsidP="00F46A71">
      <w:pPr>
        <w:jc w:val="both"/>
      </w:pPr>
      <w:r>
        <w:t>Ferrara, 1 ottobre 2010</w:t>
      </w:r>
      <w:r w:rsidR="00F46A71">
        <w:tab/>
      </w:r>
      <w:r w:rsidR="00F46A71">
        <w:tab/>
      </w:r>
      <w:r w:rsidR="00F46A71">
        <w:tab/>
      </w:r>
      <w:r w:rsidR="00F46A71">
        <w:tab/>
      </w:r>
      <w:r w:rsidR="00F46A71">
        <w:tab/>
      </w:r>
      <w:r w:rsidR="00F46A71">
        <w:tab/>
      </w:r>
      <w:r w:rsidR="00F46A71">
        <w:tab/>
        <w:t>Prof. Cristina Carrà</w:t>
      </w:r>
    </w:p>
    <w:p w:rsidR="00F46A71" w:rsidRDefault="00F46A71" w:rsidP="00F46A71">
      <w:pPr>
        <w:jc w:val="both"/>
      </w:pPr>
    </w:p>
    <w:p w:rsidR="00AC68BB" w:rsidRDefault="00AC68BB" w:rsidP="00F46A71"/>
    <w:sectPr w:rsidR="00AC68BB" w:rsidSect="00AC68B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5AAFC14"/>
    <w:lvl w:ilvl="0">
      <w:numFmt w:val="bullet"/>
      <w:lvlText w:val="*"/>
      <w:lvlJc w:val="left"/>
    </w:lvl>
  </w:abstractNum>
  <w:abstractNum w:abstractNumId="1">
    <w:nsid w:val="042E77F7"/>
    <w:multiLevelType w:val="singleLevel"/>
    <w:tmpl w:val="6506F36C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">
    <w:nsid w:val="09F10B9F"/>
    <w:multiLevelType w:val="hybridMultilevel"/>
    <w:tmpl w:val="024A4BB6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16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/>
  <w:defaultTabStop w:val="708"/>
  <w:hyphenationZone w:val="283"/>
  <w:characterSpacingControl w:val="doNotCompress"/>
  <w:compat/>
  <w:rsids>
    <w:rsidRoot w:val="00F46A71"/>
    <w:rsid w:val="00001710"/>
    <w:rsid w:val="000140E4"/>
    <w:rsid w:val="00052C7F"/>
    <w:rsid w:val="00056A77"/>
    <w:rsid w:val="0007440A"/>
    <w:rsid w:val="00077BDA"/>
    <w:rsid w:val="000A6627"/>
    <w:rsid w:val="000A6CCF"/>
    <w:rsid w:val="000B57DE"/>
    <w:rsid w:val="000C384A"/>
    <w:rsid w:val="000C4E0C"/>
    <w:rsid w:val="000C533B"/>
    <w:rsid w:val="00133B0C"/>
    <w:rsid w:val="001345D5"/>
    <w:rsid w:val="00142E2C"/>
    <w:rsid w:val="00143028"/>
    <w:rsid w:val="00170E41"/>
    <w:rsid w:val="0018203C"/>
    <w:rsid w:val="001A25DA"/>
    <w:rsid w:val="001B2D86"/>
    <w:rsid w:val="001B47A0"/>
    <w:rsid w:val="001E377A"/>
    <w:rsid w:val="001E71B9"/>
    <w:rsid w:val="00243E49"/>
    <w:rsid w:val="00252C03"/>
    <w:rsid w:val="00260C54"/>
    <w:rsid w:val="00275193"/>
    <w:rsid w:val="00281E81"/>
    <w:rsid w:val="002B64D1"/>
    <w:rsid w:val="002D7360"/>
    <w:rsid w:val="002F3EEA"/>
    <w:rsid w:val="002F4E2E"/>
    <w:rsid w:val="002F77B9"/>
    <w:rsid w:val="0030279B"/>
    <w:rsid w:val="00302A8C"/>
    <w:rsid w:val="00325500"/>
    <w:rsid w:val="00347AE6"/>
    <w:rsid w:val="00356BF0"/>
    <w:rsid w:val="00360E95"/>
    <w:rsid w:val="00366D54"/>
    <w:rsid w:val="00370B9C"/>
    <w:rsid w:val="003711E7"/>
    <w:rsid w:val="00374F16"/>
    <w:rsid w:val="00395525"/>
    <w:rsid w:val="003A2ADE"/>
    <w:rsid w:val="003A5642"/>
    <w:rsid w:val="003C0A1D"/>
    <w:rsid w:val="003C6718"/>
    <w:rsid w:val="003D7315"/>
    <w:rsid w:val="003E0455"/>
    <w:rsid w:val="00405443"/>
    <w:rsid w:val="004328F0"/>
    <w:rsid w:val="00457C12"/>
    <w:rsid w:val="00463C90"/>
    <w:rsid w:val="00484632"/>
    <w:rsid w:val="0049411D"/>
    <w:rsid w:val="00495CC6"/>
    <w:rsid w:val="004A25E6"/>
    <w:rsid w:val="004A6380"/>
    <w:rsid w:val="004B1DB7"/>
    <w:rsid w:val="004E2179"/>
    <w:rsid w:val="004F5CF4"/>
    <w:rsid w:val="0051092A"/>
    <w:rsid w:val="0052152A"/>
    <w:rsid w:val="00524330"/>
    <w:rsid w:val="00537D5A"/>
    <w:rsid w:val="00555024"/>
    <w:rsid w:val="00557D19"/>
    <w:rsid w:val="005643B1"/>
    <w:rsid w:val="00574A3B"/>
    <w:rsid w:val="00575BEA"/>
    <w:rsid w:val="00582C8A"/>
    <w:rsid w:val="005920C4"/>
    <w:rsid w:val="005A5D0E"/>
    <w:rsid w:val="005C7FAF"/>
    <w:rsid w:val="005D1BAE"/>
    <w:rsid w:val="005D791B"/>
    <w:rsid w:val="005E20B2"/>
    <w:rsid w:val="005E45DE"/>
    <w:rsid w:val="005F640E"/>
    <w:rsid w:val="00605E1E"/>
    <w:rsid w:val="00614063"/>
    <w:rsid w:val="00614D9C"/>
    <w:rsid w:val="00616577"/>
    <w:rsid w:val="00620D5E"/>
    <w:rsid w:val="00636393"/>
    <w:rsid w:val="006505AE"/>
    <w:rsid w:val="00663AAA"/>
    <w:rsid w:val="0066649F"/>
    <w:rsid w:val="00670177"/>
    <w:rsid w:val="006772DD"/>
    <w:rsid w:val="00692E47"/>
    <w:rsid w:val="006A04B8"/>
    <w:rsid w:val="006A4689"/>
    <w:rsid w:val="006A53F3"/>
    <w:rsid w:val="006A7358"/>
    <w:rsid w:val="006B3AE8"/>
    <w:rsid w:val="006B3B4E"/>
    <w:rsid w:val="006B3C30"/>
    <w:rsid w:val="006C4B38"/>
    <w:rsid w:val="006C5A33"/>
    <w:rsid w:val="006C5F2F"/>
    <w:rsid w:val="006E4ADD"/>
    <w:rsid w:val="006E6A85"/>
    <w:rsid w:val="00702CB4"/>
    <w:rsid w:val="00713AD1"/>
    <w:rsid w:val="007261E2"/>
    <w:rsid w:val="00727F0C"/>
    <w:rsid w:val="007515EB"/>
    <w:rsid w:val="00753702"/>
    <w:rsid w:val="00765A34"/>
    <w:rsid w:val="0079592A"/>
    <w:rsid w:val="007A5B21"/>
    <w:rsid w:val="007C40B5"/>
    <w:rsid w:val="007C5D06"/>
    <w:rsid w:val="007C6C6B"/>
    <w:rsid w:val="007D1E1B"/>
    <w:rsid w:val="007E16F4"/>
    <w:rsid w:val="007E2AA4"/>
    <w:rsid w:val="007E2B67"/>
    <w:rsid w:val="00812D5A"/>
    <w:rsid w:val="00843924"/>
    <w:rsid w:val="00843BA8"/>
    <w:rsid w:val="008500A2"/>
    <w:rsid w:val="008575FC"/>
    <w:rsid w:val="008715A1"/>
    <w:rsid w:val="008C120B"/>
    <w:rsid w:val="008C36A4"/>
    <w:rsid w:val="008C6EFB"/>
    <w:rsid w:val="008D1581"/>
    <w:rsid w:val="008D7BAA"/>
    <w:rsid w:val="008E07AF"/>
    <w:rsid w:val="008E11AD"/>
    <w:rsid w:val="008E481B"/>
    <w:rsid w:val="00906C00"/>
    <w:rsid w:val="00941F5A"/>
    <w:rsid w:val="00973629"/>
    <w:rsid w:val="00975BC6"/>
    <w:rsid w:val="00980F4C"/>
    <w:rsid w:val="0098134A"/>
    <w:rsid w:val="0099691D"/>
    <w:rsid w:val="009A1310"/>
    <w:rsid w:val="009B4D14"/>
    <w:rsid w:val="009C570F"/>
    <w:rsid w:val="009D1F37"/>
    <w:rsid w:val="009D4D97"/>
    <w:rsid w:val="009D627B"/>
    <w:rsid w:val="009E7F40"/>
    <w:rsid w:val="009F473C"/>
    <w:rsid w:val="00A129BA"/>
    <w:rsid w:val="00A16F9A"/>
    <w:rsid w:val="00A463B5"/>
    <w:rsid w:val="00A472DD"/>
    <w:rsid w:val="00A81EDD"/>
    <w:rsid w:val="00A86197"/>
    <w:rsid w:val="00A94CE8"/>
    <w:rsid w:val="00AA7FC6"/>
    <w:rsid w:val="00AB07F3"/>
    <w:rsid w:val="00AB72CD"/>
    <w:rsid w:val="00AC223B"/>
    <w:rsid w:val="00AC68BB"/>
    <w:rsid w:val="00AE7152"/>
    <w:rsid w:val="00AE74F2"/>
    <w:rsid w:val="00AE7920"/>
    <w:rsid w:val="00AE7FF1"/>
    <w:rsid w:val="00AF77B4"/>
    <w:rsid w:val="00B05689"/>
    <w:rsid w:val="00B173AB"/>
    <w:rsid w:val="00B25C6D"/>
    <w:rsid w:val="00B27E8F"/>
    <w:rsid w:val="00B37748"/>
    <w:rsid w:val="00B75B5D"/>
    <w:rsid w:val="00B86443"/>
    <w:rsid w:val="00B902C6"/>
    <w:rsid w:val="00BB0D47"/>
    <w:rsid w:val="00BC4A91"/>
    <w:rsid w:val="00BD4D0C"/>
    <w:rsid w:val="00BE60E8"/>
    <w:rsid w:val="00C03223"/>
    <w:rsid w:val="00C05598"/>
    <w:rsid w:val="00C126AE"/>
    <w:rsid w:val="00C17A9D"/>
    <w:rsid w:val="00C20B37"/>
    <w:rsid w:val="00C2797D"/>
    <w:rsid w:val="00C331E7"/>
    <w:rsid w:val="00C41A97"/>
    <w:rsid w:val="00C47F5B"/>
    <w:rsid w:val="00C5120C"/>
    <w:rsid w:val="00C830AB"/>
    <w:rsid w:val="00CC0215"/>
    <w:rsid w:val="00CC5545"/>
    <w:rsid w:val="00CD0A52"/>
    <w:rsid w:val="00CD4C34"/>
    <w:rsid w:val="00CF1984"/>
    <w:rsid w:val="00D17360"/>
    <w:rsid w:val="00D22CCD"/>
    <w:rsid w:val="00D30A0F"/>
    <w:rsid w:val="00D36C48"/>
    <w:rsid w:val="00D374B0"/>
    <w:rsid w:val="00D70E26"/>
    <w:rsid w:val="00D721E6"/>
    <w:rsid w:val="00D8503C"/>
    <w:rsid w:val="00D95C27"/>
    <w:rsid w:val="00DA35C7"/>
    <w:rsid w:val="00DA74D8"/>
    <w:rsid w:val="00DB1D3F"/>
    <w:rsid w:val="00DE15E5"/>
    <w:rsid w:val="00DE4EB8"/>
    <w:rsid w:val="00DE543D"/>
    <w:rsid w:val="00DF548E"/>
    <w:rsid w:val="00E0542F"/>
    <w:rsid w:val="00E12EB4"/>
    <w:rsid w:val="00E244D9"/>
    <w:rsid w:val="00E26F5A"/>
    <w:rsid w:val="00E36341"/>
    <w:rsid w:val="00E551E1"/>
    <w:rsid w:val="00E62E6C"/>
    <w:rsid w:val="00E80FB3"/>
    <w:rsid w:val="00E90B91"/>
    <w:rsid w:val="00E96CC2"/>
    <w:rsid w:val="00ED7E27"/>
    <w:rsid w:val="00EF361C"/>
    <w:rsid w:val="00EF737D"/>
    <w:rsid w:val="00F01851"/>
    <w:rsid w:val="00F033B9"/>
    <w:rsid w:val="00F06480"/>
    <w:rsid w:val="00F22022"/>
    <w:rsid w:val="00F46A71"/>
    <w:rsid w:val="00F60F85"/>
    <w:rsid w:val="00F91B11"/>
    <w:rsid w:val="00F93151"/>
    <w:rsid w:val="00F93C5C"/>
    <w:rsid w:val="00FA3D00"/>
    <w:rsid w:val="00FA4F82"/>
    <w:rsid w:val="00FB689B"/>
    <w:rsid w:val="00FC20CA"/>
    <w:rsid w:val="00FD2FA2"/>
    <w:rsid w:val="00FE0F4F"/>
    <w:rsid w:val="00FF2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46A7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F46A71"/>
    <w:pPr>
      <w:spacing w:before="120"/>
      <w:outlineLvl w:val="1"/>
    </w:pPr>
    <w:rPr>
      <w:rFonts w:ascii="Arial" w:hAnsi="Arial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F46A71"/>
    <w:rPr>
      <w:rFonts w:ascii="Arial" w:eastAsia="Times New Roman" w:hAnsi="Arial" w:cs="Times New Roman"/>
      <w:b/>
      <w:sz w:val="24"/>
      <w:szCs w:val="20"/>
      <w:lang w:eastAsia="it-IT"/>
    </w:rPr>
  </w:style>
  <w:style w:type="paragraph" w:styleId="Corpodeltesto">
    <w:name w:val="Body Text"/>
    <w:basedOn w:val="Normale"/>
    <w:link w:val="CorpodeltestoCarattere"/>
    <w:rsid w:val="00F46A71"/>
    <w:pPr>
      <w:widowControl w:val="0"/>
      <w:tabs>
        <w:tab w:val="left" w:pos="204"/>
      </w:tabs>
      <w:spacing w:line="566" w:lineRule="exact"/>
    </w:pPr>
  </w:style>
  <w:style w:type="character" w:customStyle="1" w:styleId="CorpodeltestoCarattere">
    <w:name w:val="Corpo del testo Carattere"/>
    <w:basedOn w:val="Carpredefinitoparagrafo"/>
    <w:link w:val="Corpodeltesto"/>
    <w:rsid w:val="00F46A71"/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645</Words>
  <Characters>3682</Characters>
  <Application>Microsoft Office Word</Application>
  <DocSecurity>0</DocSecurity>
  <Lines>30</Lines>
  <Paragraphs>8</Paragraphs>
  <ScaleCrop>false</ScaleCrop>
  <Company/>
  <LinksUpToDate>false</LinksUpToDate>
  <CharactersWithSpaces>4319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Cristina</cp:lastModifiedBy>
  <cp:revision>4</cp:revision>
  <dcterms:created xsi:type="dcterms:W3CDTF">2010-09-28T09:14:00Z</dcterms:created>
  <dcterms:modified xsi:type="dcterms:W3CDTF">2010-10-05T12:26:00Z</dcterms:modified>
</cp:coreProperties>
</file>